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3D" w:rsidRPr="00FF2D11" w:rsidRDefault="008C1F3D" w:rsidP="008C1F3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A545F">
        <w:rPr>
          <w:rFonts w:ascii="Times New Roman" w:hAnsi="Times New Roman"/>
          <w:b/>
          <w:sz w:val="24"/>
          <w:szCs w:val="24"/>
          <w:lang w:val="en-US"/>
        </w:rPr>
        <w:t xml:space="preserve">Material </w:t>
      </w:r>
      <w:r>
        <w:rPr>
          <w:rFonts w:ascii="Times New Roman" w:hAnsi="Times New Roman"/>
          <w:b/>
          <w:sz w:val="24"/>
          <w:szCs w:val="24"/>
          <w:lang w:val="en-US"/>
        </w:rPr>
        <w:t>4 – Same and different – W</w:t>
      </w:r>
      <w:r w:rsidRPr="00CA545F">
        <w:rPr>
          <w:rFonts w:ascii="Times New Roman" w:hAnsi="Times New Roman"/>
          <w:b/>
          <w:sz w:val="24"/>
          <w:szCs w:val="24"/>
          <w:lang w:val="en-US"/>
        </w:rPr>
        <w:t>ays to make friends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686"/>
      </w:tblGrid>
      <w:tr w:rsidR="008C1F3D" w:rsidRPr="00243B06">
        <w:tc>
          <w:tcPr>
            <w:tcW w:w="1526" w:type="dxa"/>
          </w:tcPr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Why?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686" w:type="dxa"/>
          </w:tcPr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b/>
                <w:szCs w:val="24"/>
                <w:lang w:val="en-GB"/>
              </w:rPr>
              <w:t>Aims and contents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The activities aim to encourage children to: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>notice that all children have things in common;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>notice that there are also differences;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>learn basic ways to get to know other people;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>develop the ability to understand others;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>plan the first encounter with the partnership children.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b/>
                <w:szCs w:val="24"/>
                <w:lang w:val="en-GB"/>
              </w:rPr>
              <w:t>Targeted competences: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>I can perceive similarities and differe</w:t>
            </w:r>
            <w:r w:rsidR="00765AD8">
              <w:rPr>
                <w:sz w:val="22"/>
                <w:lang w:val="en-GB"/>
              </w:rPr>
              <w:t>nces (CARAP, skill</w:t>
            </w:r>
            <w:r w:rsidR="000419E2">
              <w:rPr>
                <w:sz w:val="22"/>
                <w:lang w:val="en-GB"/>
              </w:rPr>
              <w:t>s,</w:t>
            </w:r>
            <w:r w:rsidR="00765AD8">
              <w:rPr>
                <w:sz w:val="22"/>
                <w:lang w:val="en-GB"/>
              </w:rPr>
              <w:t xml:space="preserve"> S-3.1)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>I am open to the children of my partnership class (speaking another language/belonging to other cultures</w:t>
            </w:r>
            <w:r w:rsidR="00243B06">
              <w:rPr>
                <w:sz w:val="22"/>
                <w:lang w:val="en-GB"/>
              </w:rPr>
              <w:t>)</w:t>
            </w:r>
            <w:r w:rsidRPr="009734FE">
              <w:rPr>
                <w:sz w:val="22"/>
                <w:lang w:val="en-GB"/>
              </w:rPr>
              <w:t xml:space="preserve"> (CARAP, attitude</w:t>
            </w:r>
            <w:r w:rsidR="000419E2">
              <w:rPr>
                <w:sz w:val="22"/>
                <w:lang w:val="en-GB"/>
              </w:rPr>
              <w:t>s,</w:t>
            </w:r>
            <w:r w:rsidRPr="009734FE">
              <w:rPr>
                <w:sz w:val="22"/>
                <w:lang w:val="en-GB"/>
              </w:rPr>
              <w:t xml:space="preserve"> A-5)</w:t>
            </w:r>
          </w:p>
          <w:p w:rsidR="008C1F3D" w:rsidRPr="003D4C93" w:rsidRDefault="00765AD8" w:rsidP="00FB7CB3">
            <w:pPr>
              <w:pStyle w:val="REBEndashlist"/>
              <w:rPr>
                <w:sz w:val="22"/>
                <w:lang w:val="en-GB"/>
              </w:rPr>
            </w:pPr>
            <w:r w:rsidRPr="003D4C93">
              <w:rPr>
                <w:sz w:val="22"/>
                <w:lang w:val="en-GB"/>
              </w:rPr>
              <w:t>I can plan the first encounter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3D4C93">
              <w:rPr>
                <w:sz w:val="22"/>
                <w:lang w:val="en-GB"/>
              </w:rPr>
              <w:t>I can plan/design something to offer to the host.</w:t>
            </w:r>
            <w:r w:rsidRPr="009734FE">
              <w:rPr>
                <w:sz w:val="22"/>
                <w:lang w:val="en-GB"/>
              </w:rPr>
              <w:t xml:space="preserve"> </w:t>
            </w:r>
          </w:p>
        </w:tc>
      </w:tr>
      <w:tr w:rsidR="008C1F3D" w:rsidRPr="00243B06">
        <w:tc>
          <w:tcPr>
            <w:tcW w:w="1526" w:type="dxa"/>
          </w:tcPr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What?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686" w:type="dxa"/>
          </w:tcPr>
          <w:p w:rsidR="008C1F3D" w:rsidRPr="009734FE" w:rsidRDefault="008C1F3D" w:rsidP="00F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GB" w:eastAsia="pl-PL"/>
              </w:rPr>
            </w:pPr>
            <w:r w:rsidRPr="009734FE">
              <w:rPr>
                <w:rFonts w:ascii="Times New Roman" w:hAnsi="Times New Roman"/>
                <w:szCs w:val="24"/>
                <w:lang w:val="en-GB" w:eastAsia="pl-PL"/>
              </w:rPr>
              <w:t>Cultural similarities and differences.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 w:eastAsia="pl-PL"/>
              </w:rPr>
              <w:t>Effective communication tactics in a multicultural and multilingual environment.</w:t>
            </w:r>
          </w:p>
        </w:tc>
      </w:tr>
      <w:tr w:rsidR="008C1F3D" w:rsidRPr="00243B06">
        <w:tc>
          <w:tcPr>
            <w:tcW w:w="1526" w:type="dxa"/>
          </w:tcPr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How?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7686" w:type="dxa"/>
          </w:tcPr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b/>
                <w:szCs w:val="24"/>
                <w:lang w:val="en-GB"/>
              </w:rPr>
              <w:t>Same and different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The teacher poses the following question: What do all children have in common?</w:t>
            </w:r>
            <w:r w:rsidRPr="009734FE">
              <w:rPr>
                <w:rFonts w:ascii="Times New Roman" w:hAnsi="Times New Roman"/>
                <w:b/>
                <w:i/>
                <w:szCs w:val="24"/>
                <w:lang w:val="en-GB"/>
              </w:rPr>
              <w:t> 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He invites the pupils to contribute ideas, miming them.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The other children guess and try to verbalise what it is about.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Knowing what they have in common, children in groups talk about what they could offer to their partnership children.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The teacher poses the following question: Can you remember when you met someone who was different</w:t>
            </w:r>
            <w:r w:rsidRPr="009734FE">
              <w:rPr>
                <w:rFonts w:ascii="Times New Roman" w:hAnsi="Times New Roman"/>
                <w:b/>
                <w:i/>
                <w:szCs w:val="24"/>
                <w:lang w:val="en-GB"/>
              </w:rPr>
              <w:t xml:space="preserve"> </w:t>
            </w:r>
            <w:r w:rsidRPr="009734FE">
              <w:rPr>
                <w:rFonts w:ascii="Times New Roman" w:hAnsi="Times New Roman"/>
                <w:szCs w:val="24"/>
                <w:lang w:val="en-GB"/>
              </w:rPr>
              <w:t>from your self? Talk about the meeting and where it happened (see Autobiography of Intercultural Encounters).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b/>
                <w:szCs w:val="24"/>
                <w:lang w:val="en-GB"/>
              </w:rPr>
              <w:t>The first encounter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Children suggest things that they could plan to do or to give to their partnership children (see material 7):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 xml:space="preserve">   greetings/smiles;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 xml:space="preserve">   songs;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 xml:space="preserve">   games;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 xml:space="preserve">   stories;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 xml:space="preserve">   food</w:t>
            </w:r>
          </w:p>
          <w:p w:rsidR="008C1F3D" w:rsidRPr="009734FE" w:rsidRDefault="008C1F3D" w:rsidP="00FB7CB3">
            <w:pPr>
              <w:pStyle w:val="REBEndashlist"/>
              <w:rPr>
                <w:sz w:val="22"/>
                <w:lang w:val="en-GB"/>
              </w:rPr>
            </w:pPr>
            <w:r w:rsidRPr="009734FE">
              <w:rPr>
                <w:sz w:val="22"/>
                <w:lang w:val="en-GB"/>
              </w:rPr>
              <w:t>…etc.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They project themselves into the first encounter. The activity can also be inspired by the Autobiography of Intercultural Encounters, see extract below.</w:t>
            </w: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</w:p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They plan what to say to the partnership children (see material 5).</w:t>
            </w:r>
          </w:p>
        </w:tc>
      </w:tr>
      <w:tr w:rsidR="008C1F3D" w:rsidRPr="00243B06">
        <w:tc>
          <w:tcPr>
            <w:tcW w:w="1526" w:type="dxa"/>
          </w:tcPr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Product?</w:t>
            </w:r>
          </w:p>
        </w:tc>
        <w:tc>
          <w:tcPr>
            <w:tcW w:w="7686" w:type="dxa"/>
          </w:tcPr>
          <w:p w:rsidR="008C1F3D" w:rsidRPr="009734FE" w:rsidRDefault="008C1F3D" w:rsidP="00FB7CB3">
            <w:pPr>
              <w:spacing w:after="0" w:line="240" w:lineRule="auto"/>
              <w:rPr>
                <w:rFonts w:ascii="Times New Roman" w:hAnsi="Times New Roman"/>
                <w:szCs w:val="24"/>
                <w:lang w:val="en-GB"/>
              </w:rPr>
            </w:pPr>
            <w:r w:rsidRPr="009734FE">
              <w:rPr>
                <w:rFonts w:ascii="Times New Roman" w:hAnsi="Times New Roman"/>
                <w:szCs w:val="24"/>
                <w:lang w:val="en-GB"/>
              </w:rPr>
              <w:t>List of suggestions of things to plan or to give.</w:t>
            </w:r>
          </w:p>
        </w:tc>
      </w:tr>
    </w:tbl>
    <w:p w:rsidR="008C1F3D" w:rsidRDefault="008C1F3D" w:rsidP="008C1F3D">
      <w:pPr>
        <w:rPr>
          <w:rFonts w:ascii="Times New Roman" w:hAnsi="Times New Roman"/>
          <w:sz w:val="24"/>
          <w:szCs w:val="24"/>
          <w:lang w:val="en-US"/>
        </w:rPr>
      </w:pPr>
    </w:p>
    <w:p w:rsidR="008C1F3D" w:rsidRPr="00AF773C" w:rsidRDefault="008C1F3D" w:rsidP="008C1F3D">
      <w:pPr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br w:type="page"/>
      </w:r>
      <w:r>
        <w:rPr>
          <w:rFonts w:ascii="Times New Roman" w:hAnsi="Times New Roman"/>
          <w:sz w:val="24"/>
          <w:szCs w:val="24"/>
          <w:lang w:val="en-US"/>
        </w:rPr>
        <w:t>Extract from the Autobiography of intercultural encounters for younger learners</w:t>
      </w:r>
    </w:p>
    <w:p w:rsidR="008C1F3D" w:rsidRDefault="008C1F3D" w:rsidP="008C1F3D">
      <w:pPr>
        <w:jc w:val="center"/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5181600" cy="755269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5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9E6">
        <w:rPr>
          <w:lang w:val="en-US"/>
        </w:rPr>
        <w:t xml:space="preserve"> </w:t>
      </w:r>
      <w:r w:rsidRPr="00473432">
        <w:rPr>
          <w:lang w:val="en-US"/>
        </w:rPr>
        <w:t>http://www.coe.int/t/dg4/autobiography/AutobiographyTool_en.asp</w:t>
      </w:r>
    </w:p>
    <w:p w:rsidR="008C1F3D" w:rsidRPr="00F7642D" w:rsidRDefault="008C1F3D" w:rsidP="008C1F3D">
      <w:pPr>
        <w:rPr>
          <w:lang w:val="en-US"/>
        </w:rPr>
      </w:pPr>
    </w:p>
    <w:p w:rsidR="00450040" w:rsidRPr="008C1F3D" w:rsidRDefault="00450040">
      <w:pPr>
        <w:rPr>
          <w:lang w:val="en-US"/>
        </w:rPr>
      </w:pPr>
    </w:p>
    <w:sectPr w:rsidR="00450040" w:rsidRPr="008C1F3D" w:rsidSect="00450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0F" w:rsidRDefault="00D0750F" w:rsidP="008C1F3D">
      <w:pPr>
        <w:spacing w:after="0" w:line="240" w:lineRule="auto"/>
      </w:pPr>
      <w:r>
        <w:separator/>
      </w:r>
    </w:p>
  </w:endnote>
  <w:endnote w:type="continuationSeparator" w:id="0">
    <w:p w:rsidR="00D0750F" w:rsidRDefault="00D0750F" w:rsidP="008C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3D" w:rsidRDefault="008C1F3D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343525050"/>
      <w:docPartObj>
        <w:docPartGallery w:val="Page Numbers (Bottom of Page)"/>
        <w:docPartUnique/>
      </w:docPartObj>
    </w:sdtPr>
    <w:sdtContent>
      <w:p w:rsidR="008C1F3D" w:rsidRPr="008C1F3D" w:rsidRDefault="00945058">
        <w:pPr>
          <w:pStyle w:val="Pieddepage"/>
          <w:jc w:val="center"/>
          <w:rPr>
            <w:rFonts w:ascii="Times New Roman" w:hAnsi="Times New Roman"/>
          </w:rPr>
        </w:pPr>
        <w:fldSimple w:instr=" PAGE   \* MERGEFORMAT ">
          <w:r w:rsidR="003D4C93">
            <w:rPr>
              <w:rFonts w:ascii="Times New Roman" w:hAnsi="Times New Roman"/>
              <w:noProof/>
            </w:rPr>
            <w:t>1</w:t>
          </w:r>
        </w:fldSimple>
      </w:p>
    </w:sdtContent>
  </w:sdt>
  <w:p w:rsidR="008C1F3D" w:rsidRDefault="008C1F3D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3D" w:rsidRDefault="008C1F3D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0F" w:rsidRDefault="00D0750F" w:rsidP="008C1F3D">
      <w:pPr>
        <w:spacing w:after="0" w:line="240" w:lineRule="auto"/>
      </w:pPr>
      <w:r>
        <w:separator/>
      </w:r>
    </w:p>
  </w:footnote>
  <w:footnote w:type="continuationSeparator" w:id="0">
    <w:p w:rsidR="00D0750F" w:rsidRDefault="00D0750F" w:rsidP="008C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3D" w:rsidRDefault="008C1F3D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3D" w:rsidRPr="00695725" w:rsidRDefault="008C1F3D" w:rsidP="008C1F3D">
    <w:pPr>
      <w:pStyle w:val="En-tte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  <w:t>PluriMobil Material 4</w:t>
    </w:r>
    <w:r w:rsidR="007454D1">
      <w:rPr>
        <w:rFonts w:ascii="Times New Roman" w:hAnsi="Times New Roman"/>
        <w:sz w:val="20"/>
        <w:szCs w:val="20"/>
        <w:lang w:val="en-US"/>
      </w:rPr>
      <w:t>-primary_</w:t>
    </w:r>
    <w:r>
      <w:rPr>
        <w:rFonts w:ascii="Times New Roman" w:hAnsi="Times New Roman"/>
        <w:sz w:val="20"/>
        <w:szCs w:val="20"/>
        <w:lang w:val="en-US"/>
      </w:rPr>
      <w:t>SAME_AND_DIFFERENT</w:t>
    </w:r>
  </w:p>
  <w:p w:rsidR="008C1F3D" w:rsidRPr="008C1F3D" w:rsidRDefault="008C1F3D">
    <w:pPr>
      <w:pStyle w:val="En-tte"/>
      <w:rPr>
        <w:lang w:val="en-US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3D" w:rsidRDefault="008C1F3D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40F"/>
    <w:multiLevelType w:val="hybridMultilevel"/>
    <w:tmpl w:val="F5AECB64"/>
    <w:lvl w:ilvl="0" w:tplc="385A29B6">
      <w:start w:val="145"/>
      <w:numFmt w:val="bullet"/>
      <w:pStyle w:val="REBEndashlis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8C1F3D"/>
    <w:rsid w:val="000419E2"/>
    <w:rsid w:val="001B0E90"/>
    <w:rsid w:val="00200B22"/>
    <w:rsid w:val="00243B06"/>
    <w:rsid w:val="003D4C93"/>
    <w:rsid w:val="00450040"/>
    <w:rsid w:val="00580636"/>
    <w:rsid w:val="007454D1"/>
    <w:rsid w:val="0075576E"/>
    <w:rsid w:val="00765AD8"/>
    <w:rsid w:val="008C1F3D"/>
    <w:rsid w:val="00945058"/>
    <w:rsid w:val="009519A7"/>
    <w:rsid w:val="00985193"/>
    <w:rsid w:val="00A52114"/>
    <w:rsid w:val="00BF411B"/>
    <w:rsid w:val="00D0750F"/>
    <w:rsid w:val="00E7014B"/>
    <w:rsid w:val="00EF095D"/>
    <w:rsid w:val="00F430EC"/>
    <w:rsid w:val="00F51FE3"/>
    <w:rsid w:val="00F6209E"/>
    <w:rsid w:val="00FE181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3D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C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8C1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1F3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C1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F3D"/>
    <w:rPr>
      <w:lang w:val="en-GB"/>
    </w:rPr>
  </w:style>
  <w:style w:type="paragraph" w:customStyle="1" w:styleId="REBEndashlist">
    <w:name w:val="REB En dash list"/>
    <w:basedOn w:val="Normal"/>
    <w:rsid w:val="008C1F3D"/>
    <w:pPr>
      <w:numPr>
        <w:numId w:val="1"/>
      </w:numPr>
      <w:spacing w:after="0" w:line="240" w:lineRule="auto"/>
      <w:ind w:left="357" w:hanging="357"/>
    </w:pPr>
    <w:rPr>
      <w:rFonts w:ascii="Times New Roman" w:eastAsia="Calibri" w:hAnsi="Times New Roman"/>
      <w:sz w:val="24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C1F3D"/>
    <w:rPr>
      <w:rFonts w:ascii="Tahoma" w:eastAsia="Times New Roman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6</cp:revision>
  <dcterms:created xsi:type="dcterms:W3CDTF">2011-09-06T11:04:00Z</dcterms:created>
  <dcterms:modified xsi:type="dcterms:W3CDTF">2011-09-20T07:01:00Z</dcterms:modified>
</cp:coreProperties>
</file>